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E387" w14:textId="77777777" w:rsidR="003028ED" w:rsidRPr="00DB2819" w:rsidRDefault="003028ED" w:rsidP="003028ED">
      <w:pPr>
        <w:jc w:val="center"/>
        <w:rPr>
          <w:sz w:val="28"/>
          <w:szCs w:val="28"/>
          <w:u w:val="single"/>
        </w:rPr>
      </w:pPr>
      <w:r w:rsidRPr="00DB2819">
        <w:rPr>
          <w:sz w:val="28"/>
          <w:szCs w:val="28"/>
          <w:u w:val="single"/>
        </w:rPr>
        <w:t>Handout</w:t>
      </w:r>
    </w:p>
    <w:p w14:paraId="083D7149" w14:textId="77777777" w:rsidR="003028ED" w:rsidRPr="00DB2819" w:rsidRDefault="003028ED" w:rsidP="003028ED">
      <w:pPr>
        <w:jc w:val="center"/>
        <w:rPr>
          <w:sz w:val="28"/>
          <w:szCs w:val="28"/>
        </w:rPr>
      </w:pPr>
      <w:r w:rsidRPr="00DB2819">
        <w:rPr>
          <w:sz w:val="28"/>
          <w:szCs w:val="28"/>
        </w:rPr>
        <w:t>Diagnostik von Ressourcen und Ressourcenaktivierung in der Psychotherapie</w:t>
      </w:r>
    </w:p>
    <w:p w14:paraId="382FBCAF" w14:textId="77777777" w:rsidR="003028ED" w:rsidRPr="00DB2819" w:rsidRDefault="003028ED" w:rsidP="003028ED">
      <w:pPr>
        <w:pStyle w:val="Listenabsatz"/>
        <w:numPr>
          <w:ilvl w:val="0"/>
          <w:numId w:val="1"/>
        </w:numPr>
      </w:pPr>
      <w:r w:rsidRPr="00DB2819">
        <w:t>Einführung</w:t>
      </w:r>
    </w:p>
    <w:p w14:paraId="1A666423" w14:textId="77777777" w:rsidR="003028ED" w:rsidRPr="00DB2819" w:rsidRDefault="00FC5EB2" w:rsidP="003028ED">
      <w:pPr>
        <w:pStyle w:val="Listenabsatz"/>
        <w:numPr>
          <w:ilvl w:val="0"/>
          <w:numId w:val="2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32DB02" wp14:editId="5408B471">
            <wp:simplePos x="0" y="0"/>
            <wp:positionH relativeFrom="page">
              <wp:posOffset>4787370</wp:posOffset>
            </wp:positionH>
            <wp:positionV relativeFrom="margin">
              <wp:posOffset>863789</wp:posOffset>
            </wp:positionV>
            <wp:extent cx="2592070" cy="1649095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ourc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8ED" w:rsidRPr="00DB2819">
        <w:t xml:space="preserve">Was bringt der Patient oder die Patientin mit? </w:t>
      </w:r>
      <w:r w:rsidR="003028ED" w:rsidRPr="00DB2819">
        <w:sym w:font="Wingdings" w:char="F0E0"/>
      </w:r>
      <w:r w:rsidR="003028ED" w:rsidRPr="00DB2819">
        <w:t xml:space="preserve"> Eigenheiten, Fähigkeiten und Fertigkeiten von </w:t>
      </w:r>
      <w:proofErr w:type="spellStart"/>
      <w:r w:rsidR="003028ED" w:rsidRPr="00DB2819">
        <w:t>PatientInnen</w:t>
      </w:r>
      <w:proofErr w:type="spellEnd"/>
      <w:r w:rsidR="003028ED" w:rsidRPr="00DB2819">
        <w:t xml:space="preserve"> im Mittelpunkt</w:t>
      </w:r>
    </w:p>
    <w:p w14:paraId="651C4F08" w14:textId="77777777" w:rsidR="003028ED" w:rsidRPr="00DB2819" w:rsidRDefault="003028ED" w:rsidP="003028ED">
      <w:pPr>
        <w:pStyle w:val="Listenabsatz"/>
        <w:numPr>
          <w:ilvl w:val="0"/>
          <w:numId w:val="2"/>
        </w:numPr>
      </w:pPr>
      <w:r w:rsidRPr="00DB2819">
        <w:t>Wo liegen die Stärken im Patienten oder in der Patientin? Und wie diagnostiziert man sie?</w:t>
      </w:r>
    </w:p>
    <w:p w14:paraId="0A10C837" w14:textId="77777777" w:rsidR="003028ED" w:rsidRPr="00DB2819" w:rsidRDefault="003028ED" w:rsidP="003028ED">
      <w:pPr>
        <w:pStyle w:val="Listenabsatz"/>
        <w:numPr>
          <w:ilvl w:val="0"/>
          <w:numId w:val="2"/>
        </w:numPr>
      </w:pPr>
      <w:r w:rsidRPr="00DB2819">
        <w:t>Der reine Fokus auf problematische Aspekte kann daran hindern</w:t>
      </w:r>
      <w:r w:rsidR="007F0B61">
        <w:t>,</w:t>
      </w:r>
      <w:r w:rsidRPr="00DB2819">
        <w:t xml:space="preserve"> verschiedenste Handlungsmöglichkeiten zu durchdenken, weil man im negativen Denkmuster stecken bleibt</w:t>
      </w:r>
    </w:p>
    <w:p w14:paraId="40DDA572" w14:textId="77777777" w:rsidR="003028ED" w:rsidRPr="00DB2819" w:rsidRDefault="003028ED" w:rsidP="003028ED">
      <w:pPr>
        <w:pStyle w:val="Listenabsatz"/>
        <w:numPr>
          <w:ilvl w:val="0"/>
          <w:numId w:val="2"/>
        </w:numPr>
      </w:pPr>
      <w:r w:rsidRPr="00DB2819">
        <w:t>Ressourcenorientierung erst seit 2000 stärker Thema in der Psychotherapieforschung</w:t>
      </w:r>
    </w:p>
    <w:p w14:paraId="1220DA7D" w14:textId="77777777" w:rsidR="003028ED" w:rsidRPr="00DB2819" w:rsidRDefault="003028ED" w:rsidP="003028ED">
      <w:pPr>
        <w:pStyle w:val="Listenabsatz"/>
        <w:numPr>
          <w:ilvl w:val="0"/>
          <w:numId w:val="2"/>
        </w:numPr>
      </w:pPr>
      <w:r w:rsidRPr="00DB2819">
        <w:t xml:space="preserve">Ressourcenaktivierung ist transdiagnostisch </w:t>
      </w:r>
      <w:r w:rsidRPr="00DB2819">
        <w:sym w:font="Wingdings" w:char="F0E0"/>
      </w:r>
      <w:r w:rsidRPr="00DB2819">
        <w:t xml:space="preserve"> störungsunspezifisch</w:t>
      </w:r>
    </w:p>
    <w:p w14:paraId="116A993F" w14:textId="77777777" w:rsidR="003028ED" w:rsidRPr="00DB2819" w:rsidRDefault="003028ED" w:rsidP="003028ED">
      <w:pPr>
        <w:pStyle w:val="Listenabsatz"/>
        <w:numPr>
          <w:ilvl w:val="0"/>
          <w:numId w:val="2"/>
        </w:numPr>
      </w:pPr>
      <w:r w:rsidRPr="00DB2819">
        <w:t xml:space="preserve">Und </w:t>
      </w:r>
      <w:proofErr w:type="spellStart"/>
      <w:r w:rsidRPr="00DB2819">
        <w:t>therapieschulenübergreifend</w:t>
      </w:r>
      <w:proofErr w:type="spellEnd"/>
    </w:p>
    <w:p w14:paraId="4185C354" w14:textId="77777777" w:rsidR="003028ED" w:rsidRPr="00DB2819" w:rsidRDefault="00A3494B" w:rsidP="003028E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Wichtig: </w:t>
      </w:r>
      <w:r w:rsidR="003028ED" w:rsidRPr="00DB2819">
        <w:rPr>
          <w:b/>
        </w:rPr>
        <w:t>Ressourcen früh indizieren!</w:t>
      </w:r>
      <w:r w:rsidR="00FC5EB2" w:rsidRPr="00FC5EB2">
        <w:rPr>
          <w:noProof/>
          <w:lang w:eastAsia="de-DE"/>
        </w:rPr>
        <w:t xml:space="preserve"> </w:t>
      </w:r>
    </w:p>
    <w:p w14:paraId="43A34542" w14:textId="77777777" w:rsidR="003028ED" w:rsidRPr="00DB2819" w:rsidRDefault="003028ED" w:rsidP="003028ED">
      <w:pPr>
        <w:pStyle w:val="Listenabsatz"/>
        <w:numPr>
          <w:ilvl w:val="0"/>
          <w:numId w:val="1"/>
        </w:numPr>
      </w:pPr>
      <w:r w:rsidRPr="00DB2819">
        <w:t>Was sind Ressourcen?</w:t>
      </w:r>
    </w:p>
    <w:p w14:paraId="69A4C359" w14:textId="7729A5DA" w:rsidR="003028ED" w:rsidRPr="00DB2819" w:rsidRDefault="003028ED" w:rsidP="003028ED">
      <w:pPr>
        <w:pStyle w:val="Listenabsatz"/>
        <w:numPr>
          <w:ilvl w:val="0"/>
          <w:numId w:val="3"/>
        </w:numPr>
      </w:pPr>
      <w:r w:rsidRPr="00DB2819">
        <w:t>Syno</w:t>
      </w:r>
      <w:r w:rsidR="00C8695D">
        <w:t>ny</w:t>
      </w:r>
      <w:r w:rsidRPr="00DB2819">
        <w:t>me oft: „Stärken“, „Potentiale“</w:t>
      </w:r>
    </w:p>
    <w:p w14:paraId="70E72D62" w14:textId="77777777" w:rsidR="003028ED" w:rsidRPr="00DB2819" w:rsidRDefault="003028ED" w:rsidP="003028ED">
      <w:pPr>
        <w:pStyle w:val="Listenabsatz"/>
        <w:numPr>
          <w:ilvl w:val="0"/>
          <w:numId w:val="3"/>
        </w:numPr>
      </w:pPr>
      <w:r w:rsidRPr="00DB2819">
        <w:t xml:space="preserve">Definition nach </w:t>
      </w:r>
      <w:proofErr w:type="spellStart"/>
      <w:r w:rsidRPr="00DB2819">
        <w:t>Nestmann</w:t>
      </w:r>
      <w:proofErr w:type="spellEnd"/>
      <w:r w:rsidRPr="00DB2819">
        <w:t>:</w:t>
      </w:r>
    </w:p>
    <w:p w14:paraId="6FC4F2B3" w14:textId="77777777" w:rsidR="003028ED" w:rsidRPr="00DB2819" w:rsidRDefault="00FC5EB2" w:rsidP="003028ED">
      <w:pPr>
        <w:pStyle w:val="Listenabsatz"/>
        <w:numPr>
          <w:ilvl w:val="0"/>
          <w:numId w:val="3"/>
        </w:numPr>
      </w:pPr>
      <w:r w:rsidRPr="00DB2819">
        <w:t xml:space="preserve"> </w:t>
      </w:r>
      <w:r w:rsidR="003028ED" w:rsidRPr="00DB2819">
        <w:t>„Letztlich alles, was von einer bestimmten Person in einer bestimmen Situation wertgeschätzt wird, kann als eine Ressource betrachtet werden“</w:t>
      </w:r>
    </w:p>
    <w:p w14:paraId="719F9EA8" w14:textId="77777777" w:rsidR="003028ED" w:rsidRPr="00DB2819" w:rsidRDefault="003028ED" w:rsidP="003028ED">
      <w:pPr>
        <w:pStyle w:val="Listenabsatz"/>
        <w:numPr>
          <w:ilvl w:val="0"/>
          <w:numId w:val="3"/>
        </w:numPr>
      </w:pPr>
      <w:r w:rsidRPr="00DB2819">
        <w:rPr>
          <w:b/>
        </w:rPr>
        <w:t>3 Ebenen von subjektiven und objektiven Ressourcen: extern, interpersonell und intrapersonell</w:t>
      </w:r>
    </w:p>
    <w:p w14:paraId="139686F3" w14:textId="77777777" w:rsidR="003028ED" w:rsidRPr="00DB2819" w:rsidRDefault="003028ED" w:rsidP="003028ED">
      <w:pPr>
        <w:pStyle w:val="Listenabsatz"/>
        <w:numPr>
          <w:ilvl w:val="0"/>
          <w:numId w:val="14"/>
        </w:numPr>
      </w:pPr>
      <w:r w:rsidRPr="00DB2819">
        <w:t>Drei verschiedene Typisierungen sozialer Unterstützung:</w:t>
      </w:r>
    </w:p>
    <w:p w14:paraId="10C3CBC2" w14:textId="77777777" w:rsidR="003028ED" w:rsidRPr="00DB2819" w:rsidRDefault="003028ED" w:rsidP="003028ED">
      <w:pPr>
        <w:pStyle w:val="Listenabsatz"/>
        <w:numPr>
          <w:ilvl w:val="0"/>
          <w:numId w:val="15"/>
        </w:numPr>
      </w:pPr>
      <w:r w:rsidRPr="00DB2819">
        <w:t>Art der Unterstützung (emotional, praktisch, kognitiv)</w:t>
      </w:r>
    </w:p>
    <w:p w14:paraId="426C7CC9" w14:textId="77777777" w:rsidR="003028ED" w:rsidRPr="00DB2819" w:rsidRDefault="003028ED" w:rsidP="003028ED">
      <w:pPr>
        <w:pStyle w:val="Listenabsatz"/>
        <w:numPr>
          <w:ilvl w:val="0"/>
          <w:numId w:val="15"/>
        </w:numPr>
      </w:pPr>
      <w:r w:rsidRPr="00DB2819">
        <w:t xml:space="preserve">Operationalisierung (Häufigkeit oder Zufriedenheit </w:t>
      </w:r>
      <w:r w:rsidRPr="00DB2819">
        <w:sym w:font="Wingdings" w:char="F0E0"/>
      </w:r>
      <w:r w:rsidRPr="00DB2819">
        <w:t xml:space="preserve"> qualitativ und quantitativ</w:t>
      </w:r>
    </w:p>
    <w:p w14:paraId="56FC0468" w14:textId="77777777" w:rsidR="003028ED" w:rsidRPr="00DB2819" w:rsidRDefault="003028ED" w:rsidP="003028ED">
      <w:pPr>
        <w:pStyle w:val="Listenabsatz"/>
        <w:numPr>
          <w:ilvl w:val="0"/>
          <w:numId w:val="15"/>
        </w:numPr>
      </w:pPr>
      <w:r w:rsidRPr="00DB2819">
        <w:t>Richtung der Kommunikation (soziale Unterstützung geben oder nehmen)</w:t>
      </w:r>
    </w:p>
    <w:p w14:paraId="1D41FE5F" w14:textId="77777777" w:rsidR="003028ED" w:rsidRPr="00DB2819" w:rsidRDefault="003028ED" w:rsidP="003028ED">
      <w:pPr>
        <w:pStyle w:val="Listenabsatz"/>
        <w:numPr>
          <w:ilvl w:val="0"/>
          <w:numId w:val="16"/>
        </w:numPr>
      </w:pPr>
      <w:r w:rsidRPr="00DB2819">
        <w:t>Therapeutische Beziehung soll auch soziale Unterstützung sein (bis zu einem gewissen Punkt – bis wann?)</w:t>
      </w:r>
    </w:p>
    <w:p w14:paraId="07C84E45" w14:textId="77777777" w:rsidR="003028ED" w:rsidRPr="00DB2819" w:rsidRDefault="00FC5EB2" w:rsidP="003028ED">
      <w:pPr>
        <w:pStyle w:val="Listenabsatz"/>
        <w:numPr>
          <w:ilvl w:val="0"/>
          <w:numId w:val="16"/>
        </w:num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CFF2F49" wp14:editId="14C5F45D">
            <wp:simplePos x="0" y="0"/>
            <wp:positionH relativeFrom="page">
              <wp:posOffset>3802268</wp:posOffset>
            </wp:positionH>
            <wp:positionV relativeFrom="margin">
              <wp:posOffset>5748236</wp:posOffset>
            </wp:positionV>
            <wp:extent cx="3844925" cy="2480310"/>
            <wp:effectExtent l="0" t="0" r="317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ispiel eines Ressourcenprimings depressiver Pati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8ED" w:rsidRPr="00DB2819">
        <w:t>Stabile vs. Variable Ressourcen</w:t>
      </w:r>
    </w:p>
    <w:p w14:paraId="2A6F52AF" w14:textId="77777777" w:rsidR="003028ED" w:rsidRPr="00DB2819" w:rsidRDefault="003028ED" w:rsidP="003028ED">
      <w:pPr>
        <w:pStyle w:val="Listenabsatz"/>
        <w:numPr>
          <w:ilvl w:val="0"/>
          <w:numId w:val="1"/>
        </w:numPr>
      </w:pPr>
      <w:r w:rsidRPr="00DB2819">
        <w:t xml:space="preserve">Diagnostik von Ressourcen </w:t>
      </w:r>
    </w:p>
    <w:p w14:paraId="0BC3BE19" w14:textId="77777777" w:rsidR="003028ED" w:rsidRPr="00A3494B" w:rsidRDefault="00FC5EB2" w:rsidP="003028ED">
      <w:pPr>
        <w:pStyle w:val="Listenabsatz"/>
        <w:numPr>
          <w:ilvl w:val="0"/>
          <w:numId w:val="13"/>
        </w:numPr>
      </w:pPr>
      <w:r>
        <w:t xml:space="preserve">Beispiel eines </w:t>
      </w:r>
      <w:proofErr w:type="spellStart"/>
      <w:r>
        <w:t>Ressourcenprimings</w:t>
      </w:r>
      <w:proofErr w:type="spellEnd"/>
      <w:r>
        <w:t>:</w:t>
      </w:r>
    </w:p>
    <w:p w14:paraId="6F60733C" w14:textId="77777777" w:rsidR="00FC5EB2" w:rsidRPr="00DB2819" w:rsidRDefault="00FC5EB2" w:rsidP="003028ED">
      <w:pPr>
        <w:pStyle w:val="Listenabsatz"/>
        <w:ind w:left="1800"/>
      </w:pPr>
    </w:p>
    <w:p w14:paraId="6231C0CD" w14:textId="77777777" w:rsidR="003028ED" w:rsidRPr="00DB2819" w:rsidRDefault="003028ED" w:rsidP="003028ED">
      <w:pPr>
        <w:pStyle w:val="Listenabsatz"/>
        <w:numPr>
          <w:ilvl w:val="1"/>
          <w:numId w:val="1"/>
        </w:numPr>
      </w:pPr>
      <w:r w:rsidRPr="00DB2819">
        <w:t>Instrumente zur Diagnostik von Ressourcen</w:t>
      </w:r>
    </w:p>
    <w:p w14:paraId="29BE69FE" w14:textId="77777777" w:rsidR="003028ED" w:rsidRPr="00DB2819" w:rsidRDefault="00FC5EB2" w:rsidP="00FC5EB2">
      <w:pPr>
        <w:ind w:left="708" w:firstLine="12"/>
      </w:pPr>
      <w:r>
        <w:t>Bochumer Ressourcenfragebogen</w:t>
      </w:r>
    </w:p>
    <w:p w14:paraId="08F4EFDF" w14:textId="77777777" w:rsidR="003028ED" w:rsidRPr="00DB2819" w:rsidRDefault="003028ED" w:rsidP="003028ED">
      <w:pPr>
        <w:pStyle w:val="Listenabsatz"/>
        <w:numPr>
          <w:ilvl w:val="0"/>
          <w:numId w:val="9"/>
        </w:numPr>
      </w:pPr>
      <w:proofErr w:type="spellStart"/>
      <w:r w:rsidRPr="00DB2819">
        <w:t>Willutzki</w:t>
      </w:r>
      <w:proofErr w:type="spellEnd"/>
      <w:r w:rsidRPr="00DB2819">
        <w:t xml:space="preserve">, Neumann und </w:t>
      </w:r>
      <w:proofErr w:type="spellStart"/>
      <w:r w:rsidRPr="00DB2819">
        <w:t>Koban</w:t>
      </w:r>
      <w:proofErr w:type="spellEnd"/>
      <w:r w:rsidRPr="00DB2819">
        <w:t xml:space="preserve"> (2005)</w:t>
      </w:r>
    </w:p>
    <w:p w14:paraId="37A2F323" w14:textId="77777777" w:rsidR="003028ED" w:rsidRPr="00DB2819" w:rsidRDefault="003028ED" w:rsidP="003028ED">
      <w:pPr>
        <w:pStyle w:val="Listenabsatz"/>
        <w:numPr>
          <w:ilvl w:val="0"/>
          <w:numId w:val="9"/>
        </w:numPr>
      </w:pPr>
      <w:r w:rsidRPr="00DB2819">
        <w:t xml:space="preserve">Drei Suchbereiche für Ressourcenpotentiale: </w:t>
      </w:r>
    </w:p>
    <w:p w14:paraId="0156573E" w14:textId="77777777" w:rsidR="003028ED" w:rsidRPr="00DB2819" w:rsidRDefault="007F0B61" w:rsidP="007F0B61">
      <w:pPr>
        <w:pStyle w:val="Listenabsatz"/>
        <w:ind w:left="1800"/>
      </w:pPr>
      <w:r>
        <w:t>-</w:t>
      </w:r>
      <w:r w:rsidR="003028ED" w:rsidRPr="00DB2819">
        <w:t xml:space="preserve">allgemeine positive </w:t>
      </w:r>
      <w:r>
        <w:t xml:space="preserve">    </w:t>
      </w:r>
      <w:r w:rsidR="003028ED" w:rsidRPr="00DB2819">
        <w:t>Lebensbewältigung</w:t>
      </w:r>
    </w:p>
    <w:p w14:paraId="685D8A9C" w14:textId="77777777" w:rsidR="003028ED" w:rsidRPr="00DB2819" w:rsidRDefault="007F0B61" w:rsidP="003028ED">
      <w:pPr>
        <w:pStyle w:val="Listenabsatz"/>
        <w:ind w:left="1169" w:firstLine="631"/>
      </w:pPr>
      <w:r>
        <w:t>-</w:t>
      </w:r>
      <w:r w:rsidR="003028ED" w:rsidRPr="00DB2819">
        <w:t>erfolgreich bewältigte Krisen</w:t>
      </w:r>
    </w:p>
    <w:p w14:paraId="679B7F80" w14:textId="77777777" w:rsidR="00A3494B" w:rsidRDefault="007F0B61" w:rsidP="00FC5EB2">
      <w:pPr>
        <w:pStyle w:val="Listenabsatz"/>
        <w:ind w:left="1169" w:firstLine="631"/>
      </w:pPr>
      <w:r>
        <w:t>-</w:t>
      </w:r>
      <w:r w:rsidR="003028ED" w:rsidRPr="00DB2819">
        <w:t>aktueller Problembereich</w:t>
      </w:r>
    </w:p>
    <w:p w14:paraId="53774E54" w14:textId="77777777" w:rsidR="00D0292A" w:rsidRDefault="00D0292A" w:rsidP="00FC5EB2">
      <w:pPr>
        <w:pStyle w:val="Listenabsatz"/>
        <w:ind w:left="1169" w:firstLine="631"/>
      </w:pPr>
    </w:p>
    <w:p w14:paraId="2304DDE2" w14:textId="77777777" w:rsidR="00D0292A" w:rsidRDefault="00D0292A" w:rsidP="00FC5EB2">
      <w:pPr>
        <w:pStyle w:val="Listenabsatz"/>
        <w:ind w:left="1169" w:firstLine="631"/>
      </w:pPr>
    </w:p>
    <w:p w14:paraId="0CC0FA20" w14:textId="77777777" w:rsidR="00D0292A" w:rsidRPr="00DB2819" w:rsidRDefault="00D0292A" w:rsidP="00FC5EB2">
      <w:pPr>
        <w:pStyle w:val="Listenabsatz"/>
        <w:ind w:left="1169" w:firstLine="631"/>
      </w:pPr>
    </w:p>
    <w:p w14:paraId="62485AFD" w14:textId="77777777" w:rsidR="003028ED" w:rsidRPr="00DB2819" w:rsidRDefault="003028ED" w:rsidP="003028ED">
      <w:pPr>
        <w:pStyle w:val="Listenabsatz"/>
        <w:numPr>
          <w:ilvl w:val="0"/>
          <w:numId w:val="23"/>
        </w:numPr>
      </w:pPr>
      <w:r w:rsidRPr="00DB2819">
        <w:lastRenderedPageBreak/>
        <w:t xml:space="preserve">weitere Suchbereiche: </w:t>
      </w:r>
    </w:p>
    <w:p w14:paraId="0CD7930D" w14:textId="77777777" w:rsidR="003028ED" w:rsidRPr="00DB2819" w:rsidRDefault="003028ED" w:rsidP="00FC5EB2">
      <w:pPr>
        <w:pStyle w:val="Listenabsatz"/>
        <w:numPr>
          <w:ilvl w:val="0"/>
          <w:numId w:val="20"/>
        </w:numPr>
      </w:pPr>
      <w:r w:rsidRPr="00DB2819">
        <w:t xml:space="preserve">Schwierigkeiten der Nutzung von Ressourcen auf Seite der </w:t>
      </w:r>
      <w:proofErr w:type="spellStart"/>
      <w:r w:rsidRPr="00DB2819">
        <w:t>PatientInnen</w:t>
      </w:r>
      <w:proofErr w:type="spellEnd"/>
      <w:r w:rsidRPr="00DB2819">
        <w:t xml:space="preserve"> und </w:t>
      </w:r>
      <w:proofErr w:type="spellStart"/>
      <w:r w:rsidRPr="00DB2819">
        <w:t>TherapeutInnen</w:t>
      </w:r>
      <w:proofErr w:type="spellEnd"/>
      <w:r w:rsidR="00FC5EB2">
        <w:t xml:space="preserve"> </w:t>
      </w:r>
      <w:r w:rsidRPr="00DB2819">
        <w:sym w:font="Wingdings" w:char="F0E0"/>
      </w:r>
      <w:r w:rsidRPr="00DB2819">
        <w:t xml:space="preserve"> Selbst- und Fremdeinschätzung von Ressourcen</w:t>
      </w:r>
    </w:p>
    <w:p w14:paraId="453105DB" w14:textId="77777777" w:rsidR="003028ED" w:rsidRPr="00DB2819" w:rsidRDefault="003028ED" w:rsidP="003028ED">
      <w:pPr>
        <w:pStyle w:val="Listenabsatz"/>
        <w:numPr>
          <w:ilvl w:val="0"/>
          <w:numId w:val="9"/>
        </w:numPr>
      </w:pPr>
      <w:r w:rsidRPr="00DB2819">
        <w:t>Studie ergab, dass Personen bei Therapiebeginn angaben, deutlich weniger Ressourcen in Bezug auf die aktuelle Problematik aufzuweisen, als in Bezug auf die allgemeine Lebensbewältigung</w:t>
      </w:r>
    </w:p>
    <w:p w14:paraId="04BA7BE1" w14:textId="77777777" w:rsidR="003028ED" w:rsidRPr="00DB2819" w:rsidRDefault="003028ED" w:rsidP="003028ED">
      <w:pPr>
        <w:pStyle w:val="Listenabsatz"/>
        <w:numPr>
          <w:ilvl w:val="0"/>
          <w:numId w:val="9"/>
        </w:numPr>
      </w:pPr>
      <w:r w:rsidRPr="00DB2819">
        <w:sym w:font="Wingdings" w:char="F0E0"/>
      </w:r>
      <w:r w:rsidRPr="00DB2819">
        <w:t>außerhalb der aktuellen Problembereiche nach Ressourcen suchen und sie in die Therapie integrieren</w:t>
      </w:r>
    </w:p>
    <w:p w14:paraId="012F07A3" w14:textId="77777777" w:rsidR="003028ED" w:rsidRPr="00DB2819" w:rsidRDefault="00FC5EB2" w:rsidP="00DB2819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93C5C8B" wp14:editId="6BB70248">
            <wp:simplePos x="0" y="0"/>
            <wp:positionH relativeFrom="margin">
              <wp:posOffset>4020408</wp:posOffset>
            </wp:positionH>
            <wp:positionV relativeFrom="margin">
              <wp:posOffset>1599258</wp:posOffset>
            </wp:positionV>
            <wp:extent cx="2482850" cy="13538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sourcen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8ED" w:rsidRPr="00DB2819">
        <w:t>Qualitative Diagnostik</w:t>
      </w:r>
    </w:p>
    <w:p w14:paraId="0444A1BB" w14:textId="77777777" w:rsidR="003028ED" w:rsidRPr="00DB2819" w:rsidRDefault="003028ED" w:rsidP="00A3494B">
      <w:pPr>
        <w:ind w:left="12" w:firstLine="708"/>
      </w:pPr>
      <w:r w:rsidRPr="00DB2819">
        <w:t>Die „Ressourcenzwiebel“</w:t>
      </w:r>
    </w:p>
    <w:p w14:paraId="57FD282C" w14:textId="77777777" w:rsidR="003028ED" w:rsidRPr="00DB2819" w:rsidRDefault="003028ED" w:rsidP="003028ED">
      <w:pPr>
        <w:pStyle w:val="Listenabsatz"/>
        <w:numPr>
          <w:ilvl w:val="0"/>
          <w:numId w:val="11"/>
        </w:numPr>
      </w:pPr>
      <w:r w:rsidRPr="00DB2819">
        <w:t>Beruht auf denselben Suchbereichen</w:t>
      </w:r>
    </w:p>
    <w:p w14:paraId="25FB0FE3" w14:textId="77777777" w:rsidR="003028ED" w:rsidRPr="00DB2819" w:rsidRDefault="003028ED" w:rsidP="003028ED">
      <w:pPr>
        <w:pStyle w:val="Listenabsatz"/>
        <w:numPr>
          <w:ilvl w:val="0"/>
          <w:numId w:val="11"/>
        </w:numPr>
      </w:pPr>
      <w:r w:rsidRPr="00DB2819">
        <w:t>Systematische Befragung, Beobachtung des/der Therapeut/in</w:t>
      </w:r>
    </w:p>
    <w:p w14:paraId="2B9D4145" w14:textId="77777777" w:rsidR="003028ED" w:rsidRPr="00DB2819" w:rsidRDefault="003028ED" w:rsidP="003028ED">
      <w:pPr>
        <w:pStyle w:val="Listenabsatz"/>
        <w:ind w:left="1440"/>
      </w:pPr>
    </w:p>
    <w:p w14:paraId="4ADDCAAF" w14:textId="77777777" w:rsidR="003028ED" w:rsidRPr="00DB2819" w:rsidRDefault="003028ED" w:rsidP="00DB2819">
      <w:pPr>
        <w:pStyle w:val="Listenabsatz"/>
        <w:numPr>
          <w:ilvl w:val="0"/>
          <w:numId w:val="1"/>
        </w:numPr>
      </w:pPr>
      <w:r w:rsidRPr="00DB2819">
        <w:t>Welche Schwierigkeiten können bei der ressourcenorientierten Psychotherapie auftreten?</w:t>
      </w:r>
    </w:p>
    <w:p w14:paraId="39B57484" w14:textId="77777777" w:rsidR="003028ED" w:rsidRPr="00DB2819" w:rsidRDefault="003028ED" w:rsidP="003028ED">
      <w:pPr>
        <w:pStyle w:val="Listenabsatz"/>
        <w:numPr>
          <w:ilvl w:val="0"/>
          <w:numId w:val="5"/>
        </w:numPr>
      </w:pPr>
      <w:r w:rsidRPr="00DB2819">
        <w:t>Ressourcenanalyse kann zu stark von der unabdingbaren Konzeption des individuellen Falls ablenken</w:t>
      </w:r>
    </w:p>
    <w:p w14:paraId="0143B6BC" w14:textId="77777777" w:rsidR="003028ED" w:rsidRPr="00DB2819" w:rsidRDefault="003028ED" w:rsidP="003028ED">
      <w:pPr>
        <w:pStyle w:val="Listenabsatz"/>
        <w:numPr>
          <w:ilvl w:val="0"/>
          <w:numId w:val="5"/>
        </w:numPr>
      </w:pPr>
      <w:r w:rsidRPr="00DB2819">
        <w:t>Aufzwingen von Lösungen ist möglich</w:t>
      </w:r>
    </w:p>
    <w:p w14:paraId="1DC6086A" w14:textId="77777777" w:rsidR="003028ED" w:rsidRPr="00DB2819" w:rsidRDefault="003028ED" w:rsidP="003028ED">
      <w:pPr>
        <w:pStyle w:val="Listenabsatz"/>
        <w:numPr>
          <w:ilvl w:val="0"/>
          <w:numId w:val="5"/>
        </w:numPr>
      </w:pPr>
      <w:r w:rsidRPr="00DB2819">
        <w:t xml:space="preserve">Zu spät thematisiert </w:t>
      </w:r>
      <w:r w:rsidRPr="00DB2819">
        <w:sym w:font="Wingdings" w:char="F0E0"/>
      </w:r>
      <w:r w:rsidRPr="00DB2819">
        <w:t xml:space="preserve"> früh und schrittweise einführen</w:t>
      </w:r>
    </w:p>
    <w:p w14:paraId="513D943D" w14:textId="77777777" w:rsidR="003028ED" w:rsidRPr="00DB2819" w:rsidRDefault="003028ED" w:rsidP="003028ED">
      <w:pPr>
        <w:pStyle w:val="Listenabsatz"/>
        <w:numPr>
          <w:ilvl w:val="0"/>
          <w:numId w:val="5"/>
        </w:numPr>
      </w:pPr>
      <w:r w:rsidRPr="00DB2819">
        <w:t xml:space="preserve">Ziele zu hoch gesteckt </w:t>
      </w:r>
      <w:r w:rsidRPr="00DB2819">
        <w:sym w:font="Wingdings" w:char="F0E0"/>
      </w:r>
      <w:r w:rsidRPr="00DB2819">
        <w:t xml:space="preserve"> Frustrationsgefahr</w:t>
      </w:r>
    </w:p>
    <w:p w14:paraId="426CC350" w14:textId="77777777" w:rsidR="003028ED" w:rsidRPr="00DB2819" w:rsidRDefault="003028ED" w:rsidP="003028ED">
      <w:pPr>
        <w:pStyle w:val="Listenabsatz"/>
        <w:numPr>
          <w:ilvl w:val="0"/>
          <w:numId w:val="5"/>
        </w:numPr>
      </w:pPr>
      <w:r w:rsidRPr="00DB2819">
        <w:t>Neue Ressourcen krampfhaft suchen statt vorhandene zu nutzen</w:t>
      </w:r>
    </w:p>
    <w:p w14:paraId="618D9972" w14:textId="77777777" w:rsidR="003028ED" w:rsidRPr="00DB2819" w:rsidRDefault="003028ED" w:rsidP="003028ED">
      <w:pPr>
        <w:pStyle w:val="Listenabsatz"/>
      </w:pPr>
    </w:p>
    <w:p w14:paraId="10448BE6" w14:textId="77777777" w:rsidR="003028ED" w:rsidRPr="00DB2819" w:rsidRDefault="003028ED" w:rsidP="00DB2819">
      <w:pPr>
        <w:pStyle w:val="Listenabsatz"/>
        <w:numPr>
          <w:ilvl w:val="0"/>
          <w:numId w:val="1"/>
        </w:numPr>
      </w:pPr>
      <w:r w:rsidRPr="00DB2819">
        <w:t>Weitere Methoden:</w:t>
      </w:r>
    </w:p>
    <w:p w14:paraId="30B7B618" w14:textId="77777777" w:rsidR="003028ED" w:rsidRPr="00DB2819" w:rsidRDefault="003028ED" w:rsidP="003028ED">
      <w:pPr>
        <w:pStyle w:val="Listenabsatz"/>
      </w:pPr>
      <w:r w:rsidRPr="00DB2819">
        <w:t>Wunderfragen:</w:t>
      </w:r>
    </w:p>
    <w:p w14:paraId="12D191C2" w14:textId="77777777" w:rsidR="003028ED" w:rsidRPr="00DB2819" w:rsidRDefault="003028ED" w:rsidP="003028ED">
      <w:pPr>
        <w:pStyle w:val="Listenabsatz"/>
        <w:numPr>
          <w:ilvl w:val="0"/>
          <w:numId w:val="7"/>
        </w:numPr>
      </w:pPr>
      <w:r w:rsidRPr="00DB2819">
        <w:t>Was wäre, wenn das Problem nicht mehr da wäre? Woran würden Sie zuerst denken, was würden Sie machen wollen?</w:t>
      </w:r>
    </w:p>
    <w:p w14:paraId="0CD18D8E" w14:textId="77777777" w:rsidR="003028ED" w:rsidRPr="00DB2819" w:rsidRDefault="003028ED" w:rsidP="00DB2819">
      <w:pPr>
        <w:pStyle w:val="Listenabsatz"/>
        <w:numPr>
          <w:ilvl w:val="0"/>
          <w:numId w:val="7"/>
        </w:numPr>
      </w:pPr>
      <w:r w:rsidRPr="00DB2819">
        <w:t>Wer von den Außenstehenden würde als Erstes bemerken, dass Sie das Problem nicht mehr haben, und woran würden er/sie es bemerken?</w:t>
      </w:r>
    </w:p>
    <w:p w14:paraId="5E303E66" w14:textId="77777777" w:rsidR="003028ED" w:rsidRPr="00DB2819" w:rsidRDefault="003028ED" w:rsidP="00DB2819">
      <w:pPr>
        <w:pStyle w:val="Listenabsatz"/>
        <w:numPr>
          <w:ilvl w:val="0"/>
          <w:numId w:val="1"/>
        </w:numPr>
      </w:pPr>
      <w:r w:rsidRPr="00DB2819">
        <w:t>Ressourcenaktivierung im Psychodrama:</w:t>
      </w:r>
    </w:p>
    <w:p w14:paraId="7BD6C9A2" w14:textId="77777777" w:rsidR="003028ED" w:rsidRPr="00DB2819" w:rsidRDefault="003028ED" w:rsidP="00DB2819">
      <w:pPr>
        <w:pStyle w:val="Listenabsatz"/>
        <w:numPr>
          <w:ilvl w:val="1"/>
          <w:numId w:val="1"/>
        </w:numPr>
      </w:pPr>
      <w:r w:rsidRPr="00DB2819">
        <w:t>Der innere Helfer</w:t>
      </w:r>
    </w:p>
    <w:p w14:paraId="7A025258" w14:textId="77777777" w:rsidR="003028ED" w:rsidRDefault="003028ED" w:rsidP="00DB2819">
      <w:pPr>
        <w:pStyle w:val="Listenabsatz"/>
        <w:numPr>
          <w:ilvl w:val="1"/>
          <w:numId w:val="1"/>
        </w:numPr>
      </w:pPr>
      <w:r w:rsidRPr="00DB2819">
        <w:t>Der sichere Ort</w:t>
      </w:r>
    </w:p>
    <w:p w14:paraId="461DFBF8" w14:textId="77777777" w:rsidR="00A3494B" w:rsidRPr="00DB2819" w:rsidRDefault="00A3494B" w:rsidP="00A3494B">
      <w:pPr>
        <w:pStyle w:val="Listenabsatz"/>
        <w:ind w:left="1080"/>
      </w:pPr>
    </w:p>
    <w:p w14:paraId="075838A2" w14:textId="77777777" w:rsidR="003028ED" w:rsidRPr="00DB2819" w:rsidRDefault="003028ED" w:rsidP="00DB2819">
      <w:pPr>
        <w:pStyle w:val="Listenabsatz"/>
        <w:numPr>
          <w:ilvl w:val="0"/>
          <w:numId w:val="1"/>
        </w:numPr>
      </w:pPr>
      <w:r w:rsidRPr="00DB2819">
        <w:t>Fazit:</w:t>
      </w:r>
    </w:p>
    <w:p w14:paraId="5E8142AA" w14:textId="77777777" w:rsidR="003028ED" w:rsidRPr="00DB2819" w:rsidRDefault="003028ED" w:rsidP="003028ED">
      <w:pPr>
        <w:pStyle w:val="Listenabsatz"/>
        <w:numPr>
          <w:ilvl w:val="0"/>
          <w:numId w:val="21"/>
        </w:numPr>
      </w:pPr>
      <w:r w:rsidRPr="00DB2819">
        <w:t>Ressourcenperspektive unabdingbar in der Psychotherapie</w:t>
      </w:r>
    </w:p>
    <w:p w14:paraId="1FE76D38" w14:textId="77777777" w:rsidR="003028ED" w:rsidRPr="00DB2819" w:rsidRDefault="003028ED" w:rsidP="003028ED">
      <w:pPr>
        <w:pStyle w:val="Listenabsatz"/>
        <w:numPr>
          <w:ilvl w:val="0"/>
          <w:numId w:val="21"/>
        </w:numPr>
      </w:pPr>
      <w:r w:rsidRPr="00DB2819">
        <w:t>Sowohl qualitative als auch quantitative Diagnostik wichtig und vor</w:t>
      </w:r>
      <w:r w:rsidR="004C7B2B">
        <w:t xml:space="preserve"> </w:t>
      </w:r>
      <w:r w:rsidRPr="00DB2819">
        <w:t xml:space="preserve">allem Berücksichtigung auch der </w:t>
      </w:r>
      <w:proofErr w:type="spellStart"/>
      <w:r w:rsidRPr="00DB2819">
        <w:t>PatientInnensicht</w:t>
      </w:r>
      <w:proofErr w:type="spellEnd"/>
      <w:r w:rsidRPr="00DB2819">
        <w:t xml:space="preserve"> und nicht nur der des Therapeuten bzw. der Therapeutin</w:t>
      </w:r>
    </w:p>
    <w:p w14:paraId="0C55C1AF" w14:textId="77777777" w:rsidR="003028ED" w:rsidRDefault="003028ED" w:rsidP="003028ED">
      <w:pPr>
        <w:pStyle w:val="Listenabsatz"/>
        <w:numPr>
          <w:ilvl w:val="0"/>
          <w:numId w:val="21"/>
        </w:numPr>
      </w:pPr>
      <w:r w:rsidRPr="00DB2819">
        <w:t xml:space="preserve"> </w:t>
      </w:r>
      <w:r w:rsidRPr="00DB2819">
        <w:sym w:font="Wingdings" w:char="F0E0"/>
      </w:r>
      <w:r w:rsidRPr="00DB2819">
        <w:t xml:space="preserve"> Selbst- UND Fremdwahrnehmung</w:t>
      </w:r>
    </w:p>
    <w:p w14:paraId="50F3FCDD" w14:textId="77777777" w:rsidR="00A3494B" w:rsidRPr="00DB2819" w:rsidRDefault="00A3494B" w:rsidP="00A3494B">
      <w:pPr>
        <w:pStyle w:val="Listenabsatz"/>
        <w:ind w:left="927"/>
      </w:pPr>
    </w:p>
    <w:p w14:paraId="3B387D28" w14:textId="77777777" w:rsidR="003028ED" w:rsidRPr="00DB2819" w:rsidRDefault="003028ED" w:rsidP="00DB2819">
      <w:pPr>
        <w:pStyle w:val="Listenabsatz"/>
        <w:numPr>
          <w:ilvl w:val="0"/>
          <w:numId w:val="1"/>
        </w:numPr>
      </w:pPr>
      <w:r w:rsidRPr="00DB2819">
        <w:t>Literatur</w:t>
      </w:r>
    </w:p>
    <w:p w14:paraId="01263D54" w14:textId="77777777" w:rsidR="00DB2819" w:rsidRPr="00FC5EB2" w:rsidRDefault="00D0292A" w:rsidP="00DB2819">
      <w:pPr>
        <w:spacing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66DF706D" wp14:editId="24E8F192">
            <wp:simplePos x="0" y="0"/>
            <wp:positionH relativeFrom="margin">
              <wp:posOffset>5660307</wp:posOffset>
            </wp:positionH>
            <wp:positionV relativeFrom="margin">
              <wp:posOffset>7428837</wp:posOffset>
            </wp:positionV>
            <wp:extent cx="862330" cy="1237615"/>
            <wp:effectExtent l="0" t="0" r="0" b="6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u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B2819" w:rsidRPr="00FC5EB2">
        <w:rPr>
          <w:sz w:val="20"/>
          <w:szCs w:val="20"/>
        </w:rPr>
        <w:t>Willutzki</w:t>
      </w:r>
      <w:proofErr w:type="spellEnd"/>
      <w:r w:rsidR="00DB2819" w:rsidRPr="00FC5EB2">
        <w:rPr>
          <w:sz w:val="20"/>
          <w:szCs w:val="20"/>
        </w:rPr>
        <w:t xml:space="preserve">, Ulrike &amp; </w:t>
      </w:r>
      <w:proofErr w:type="spellStart"/>
      <w:r w:rsidR="00DB2819" w:rsidRPr="00FC5EB2">
        <w:rPr>
          <w:sz w:val="20"/>
          <w:szCs w:val="20"/>
        </w:rPr>
        <w:t>Teismann</w:t>
      </w:r>
      <w:proofErr w:type="spellEnd"/>
      <w:r w:rsidR="00DB2819" w:rsidRPr="00FC5EB2">
        <w:rPr>
          <w:sz w:val="20"/>
          <w:szCs w:val="20"/>
        </w:rPr>
        <w:t xml:space="preserve">, Tobias (2013). Ressourcenaktivierung in der Psychotherapie. Göttingen: </w:t>
      </w:r>
      <w:proofErr w:type="spellStart"/>
      <w:r w:rsidR="00DB2819" w:rsidRPr="00FC5EB2">
        <w:rPr>
          <w:sz w:val="20"/>
          <w:szCs w:val="20"/>
        </w:rPr>
        <w:t>Hogrefe</w:t>
      </w:r>
      <w:proofErr w:type="spellEnd"/>
      <w:r w:rsidR="00DB2819" w:rsidRPr="00FC5EB2">
        <w:rPr>
          <w:sz w:val="20"/>
          <w:szCs w:val="20"/>
        </w:rPr>
        <w:t xml:space="preserve"> Verlag.</w:t>
      </w:r>
    </w:p>
    <w:p w14:paraId="330B722B" w14:textId="77777777" w:rsidR="00DB2819" w:rsidRPr="00FC5EB2" w:rsidRDefault="00DB2819" w:rsidP="00DB2819">
      <w:pPr>
        <w:spacing w:line="240" w:lineRule="auto"/>
        <w:ind w:left="360"/>
        <w:rPr>
          <w:sz w:val="20"/>
          <w:szCs w:val="20"/>
        </w:rPr>
      </w:pPr>
      <w:proofErr w:type="spellStart"/>
      <w:r w:rsidRPr="00FC5EB2">
        <w:rPr>
          <w:sz w:val="20"/>
          <w:szCs w:val="20"/>
        </w:rPr>
        <w:t>Röhrle</w:t>
      </w:r>
      <w:proofErr w:type="spellEnd"/>
      <w:r w:rsidRPr="00FC5EB2">
        <w:rPr>
          <w:sz w:val="20"/>
          <w:szCs w:val="20"/>
        </w:rPr>
        <w:t xml:space="preserve">, Bernd; Caspar, Franz; </w:t>
      </w:r>
      <w:proofErr w:type="spellStart"/>
      <w:r w:rsidRPr="00FC5EB2">
        <w:rPr>
          <w:sz w:val="20"/>
          <w:szCs w:val="20"/>
        </w:rPr>
        <w:t>Schlottke</w:t>
      </w:r>
      <w:proofErr w:type="spellEnd"/>
      <w:r w:rsidRPr="00FC5EB2">
        <w:rPr>
          <w:sz w:val="20"/>
          <w:szCs w:val="20"/>
        </w:rPr>
        <w:t>, Peter F. (2007). Lehrbuch der klinisch-psychologischen Diagnostik. Kohlhammer Verlag.</w:t>
      </w:r>
    </w:p>
    <w:p w14:paraId="5927AD5E" w14:textId="77777777" w:rsidR="00070402" w:rsidRPr="00FC5EB2" w:rsidRDefault="00DB2819" w:rsidP="00DB2819">
      <w:pPr>
        <w:spacing w:line="240" w:lineRule="auto"/>
        <w:ind w:left="360"/>
        <w:rPr>
          <w:sz w:val="20"/>
          <w:szCs w:val="20"/>
        </w:rPr>
      </w:pPr>
      <w:proofErr w:type="spellStart"/>
      <w:r w:rsidRPr="00FC5EB2">
        <w:rPr>
          <w:sz w:val="20"/>
          <w:szCs w:val="20"/>
        </w:rPr>
        <w:t>Flückiger</w:t>
      </w:r>
      <w:proofErr w:type="spellEnd"/>
      <w:r w:rsidRPr="00FC5EB2">
        <w:rPr>
          <w:sz w:val="20"/>
          <w:szCs w:val="20"/>
        </w:rPr>
        <w:t>, Christo</w:t>
      </w:r>
      <w:bookmarkStart w:id="0" w:name="_GoBack"/>
      <w:bookmarkEnd w:id="0"/>
      <w:r w:rsidRPr="00FC5EB2">
        <w:rPr>
          <w:sz w:val="20"/>
          <w:szCs w:val="20"/>
        </w:rPr>
        <w:t>ph (2008). Ressourcenaktivierung: Ein Manual für die Praxis. Bern: Huber.</w:t>
      </w:r>
    </w:p>
    <w:sectPr w:rsidR="00070402" w:rsidRPr="00FC5EB2" w:rsidSect="00D0292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44F0D" w14:textId="77777777" w:rsidR="00151CBB" w:rsidRDefault="00151CBB" w:rsidP="00DB2819">
      <w:pPr>
        <w:spacing w:after="0" w:line="240" w:lineRule="auto"/>
      </w:pPr>
      <w:r>
        <w:separator/>
      </w:r>
    </w:p>
  </w:endnote>
  <w:endnote w:type="continuationSeparator" w:id="0">
    <w:p w14:paraId="5ACF88FC" w14:textId="77777777" w:rsidR="00151CBB" w:rsidRDefault="00151CBB" w:rsidP="00D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3E11" w14:textId="77777777" w:rsidR="00151CBB" w:rsidRDefault="00151CBB" w:rsidP="00DB2819">
      <w:pPr>
        <w:spacing w:after="0" w:line="240" w:lineRule="auto"/>
      </w:pPr>
      <w:r>
        <w:separator/>
      </w:r>
    </w:p>
  </w:footnote>
  <w:footnote w:type="continuationSeparator" w:id="0">
    <w:p w14:paraId="04BCE9DC" w14:textId="77777777" w:rsidR="00151CBB" w:rsidRDefault="00151CBB" w:rsidP="00DB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CD64" w14:textId="77777777" w:rsidR="00DB2819" w:rsidRPr="00DB2819" w:rsidRDefault="00DB2819">
    <w:pPr>
      <w:pStyle w:val="Kopfzeile"/>
      <w:rPr>
        <w:sz w:val="18"/>
        <w:szCs w:val="18"/>
      </w:rPr>
    </w:pPr>
    <w:r w:rsidRPr="00DB2819">
      <w:rPr>
        <w:rFonts w:ascii="Times New Roman" w:hAnsi="Times New Roman" w:cs="Times New Roman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3CDC58A4" wp14:editId="6C41626B">
          <wp:simplePos x="0" y="0"/>
          <wp:positionH relativeFrom="margin">
            <wp:posOffset>4616149</wp:posOffset>
          </wp:positionH>
          <wp:positionV relativeFrom="topMargin">
            <wp:posOffset>390553</wp:posOffset>
          </wp:positionV>
          <wp:extent cx="1748155" cy="556260"/>
          <wp:effectExtent l="0" t="0" r="4445" b="0"/>
          <wp:wrapSquare wrapText="bothSides"/>
          <wp:docPr id="1" name="Grafik 0" descr="u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15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2819">
      <w:rPr>
        <w:sz w:val="18"/>
        <w:szCs w:val="18"/>
      </w:rPr>
      <w:t>Kurs: Klinisch-Diagnostisches Praktikum SS2015</w:t>
    </w:r>
  </w:p>
  <w:p w14:paraId="1A185D2E" w14:textId="77777777" w:rsidR="00DB2819" w:rsidRPr="00DB2819" w:rsidRDefault="008A1CBD">
    <w:pPr>
      <w:pStyle w:val="Kopfzeile"/>
      <w:rPr>
        <w:sz w:val="18"/>
        <w:szCs w:val="18"/>
      </w:rPr>
    </w:pPr>
    <w:r>
      <w:rPr>
        <w:sz w:val="18"/>
        <w:szCs w:val="18"/>
      </w:rPr>
      <w:t>Dozent: Dr. p</w:t>
    </w:r>
    <w:r w:rsidR="00DB2819" w:rsidRPr="00DB2819">
      <w:rPr>
        <w:sz w:val="18"/>
        <w:szCs w:val="18"/>
      </w:rPr>
      <w:t>hil. Mackenthun</w:t>
    </w:r>
  </w:p>
  <w:p w14:paraId="33BB7E1C" w14:textId="77777777" w:rsidR="00DB2819" w:rsidRPr="00DB2819" w:rsidRDefault="00DB2819">
    <w:pPr>
      <w:pStyle w:val="Kopfzeile"/>
      <w:rPr>
        <w:sz w:val="18"/>
        <w:szCs w:val="18"/>
      </w:rPr>
    </w:pPr>
    <w:r w:rsidRPr="00DB2819">
      <w:rPr>
        <w:sz w:val="18"/>
        <w:szCs w:val="18"/>
      </w:rPr>
      <w:t>Studentin: Theresa Zimmermann</w:t>
    </w:r>
  </w:p>
  <w:p w14:paraId="3AE1CE31" w14:textId="77777777" w:rsidR="00DB2819" w:rsidRPr="00DB2819" w:rsidRDefault="00DB2819">
    <w:pPr>
      <w:pStyle w:val="Kopfzeile"/>
      <w:rPr>
        <w:sz w:val="18"/>
        <w:szCs w:val="18"/>
      </w:rPr>
    </w:pPr>
    <w:proofErr w:type="spellStart"/>
    <w:r w:rsidRPr="00DB2819">
      <w:rPr>
        <w:sz w:val="18"/>
        <w:szCs w:val="18"/>
      </w:rPr>
      <w:t>Matrkelnummer</w:t>
    </w:r>
    <w:proofErr w:type="spellEnd"/>
    <w:r w:rsidRPr="00DB2819">
      <w:rPr>
        <w:sz w:val="18"/>
        <w:szCs w:val="18"/>
      </w:rPr>
      <w:t>: 1360918</w:t>
    </w:r>
  </w:p>
  <w:p w14:paraId="03AFF55C" w14:textId="77777777" w:rsidR="00DB2819" w:rsidRDefault="00DB281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1EF"/>
    <w:multiLevelType w:val="hybridMultilevel"/>
    <w:tmpl w:val="25D482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450D5"/>
    <w:multiLevelType w:val="hybridMultilevel"/>
    <w:tmpl w:val="718C932A"/>
    <w:lvl w:ilvl="0" w:tplc="040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0AA621F1"/>
    <w:multiLevelType w:val="hybridMultilevel"/>
    <w:tmpl w:val="31BEAF02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">
    <w:nsid w:val="0C043933"/>
    <w:multiLevelType w:val="hybridMultilevel"/>
    <w:tmpl w:val="2BF23A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1A4F4C"/>
    <w:multiLevelType w:val="hybridMultilevel"/>
    <w:tmpl w:val="C53633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FD5C48"/>
    <w:multiLevelType w:val="hybridMultilevel"/>
    <w:tmpl w:val="F8626090"/>
    <w:lvl w:ilvl="0" w:tplc="040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1CC7B11"/>
    <w:multiLevelType w:val="hybridMultilevel"/>
    <w:tmpl w:val="269454D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14855F9A"/>
    <w:multiLevelType w:val="hybridMultilevel"/>
    <w:tmpl w:val="C3D66C60"/>
    <w:lvl w:ilvl="0" w:tplc="040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8">
    <w:nsid w:val="156C02E5"/>
    <w:multiLevelType w:val="hybridMultilevel"/>
    <w:tmpl w:val="5B401D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F2E5B"/>
    <w:multiLevelType w:val="hybridMultilevel"/>
    <w:tmpl w:val="B8C85F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047305"/>
    <w:multiLevelType w:val="hybridMultilevel"/>
    <w:tmpl w:val="C100BEBC"/>
    <w:lvl w:ilvl="0" w:tplc="35BCC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184C07"/>
    <w:multiLevelType w:val="hybridMultilevel"/>
    <w:tmpl w:val="FA9834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886B7F"/>
    <w:multiLevelType w:val="hybridMultilevel"/>
    <w:tmpl w:val="619E4174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23332776"/>
    <w:multiLevelType w:val="hybridMultilevel"/>
    <w:tmpl w:val="087CD52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56F49A8"/>
    <w:multiLevelType w:val="hybridMultilevel"/>
    <w:tmpl w:val="106A16C0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7D4329B"/>
    <w:multiLevelType w:val="multilevel"/>
    <w:tmpl w:val="B7EC7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B883E2A"/>
    <w:multiLevelType w:val="hybridMultilevel"/>
    <w:tmpl w:val="6C7076E0"/>
    <w:lvl w:ilvl="0" w:tplc="F2867E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97" w:hanging="360"/>
      </w:pPr>
    </w:lvl>
    <w:lvl w:ilvl="2" w:tplc="0407001B" w:tentative="1">
      <w:start w:val="1"/>
      <w:numFmt w:val="lowerRoman"/>
      <w:lvlText w:val="%3."/>
      <w:lvlJc w:val="right"/>
      <w:pPr>
        <w:ind w:left="3317" w:hanging="180"/>
      </w:pPr>
    </w:lvl>
    <w:lvl w:ilvl="3" w:tplc="0407000F" w:tentative="1">
      <w:start w:val="1"/>
      <w:numFmt w:val="decimal"/>
      <w:lvlText w:val="%4."/>
      <w:lvlJc w:val="left"/>
      <w:pPr>
        <w:ind w:left="4037" w:hanging="360"/>
      </w:pPr>
    </w:lvl>
    <w:lvl w:ilvl="4" w:tplc="04070019" w:tentative="1">
      <w:start w:val="1"/>
      <w:numFmt w:val="lowerLetter"/>
      <w:lvlText w:val="%5."/>
      <w:lvlJc w:val="left"/>
      <w:pPr>
        <w:ind w:left="4757" w:hanging="360"/>
      </w:pPr>
    </w:lvl>
    <w:lvl w:ilvl="5" w:tplc="0407001B" w:tentative="1">
      <w:start w:val="1"/>
      <w:numFmt w:val="lowerRoman"/>
      <w:lvlText w:val="%6."/>
      <w:lvlJc w:val="right"/>
      <w:pPr>
        <w:ind w:left="5477" w:hanging="180"/>
      </w:pPr>
    </w:lvl>
    <w:lvl w:ilvl="6" w:tplc="0407000F" w:tentative="1">
      <w:start w:val="1"/>
      <w:numFmt w:val="decimal"/>
      <w:lvlText w:val="%7."/>
      <w:lvlJc w:val="left"/>
      <w:pPr>
        <w:ind w:left="6197" w:hanging="360"/>
      </w:pPr>
    </w:lvl>
    <w:lvl w:ilvl="7" w:tplc="04070019" w:tentative="1">
      <w:start w:val="1"/>
      <w:numFmt w:val="lowerLetter"/>
      <w:lvlText w:val="%8."/>
      <w:lvlJc w:val="left"/>
      <w:pPr>
        <w:ind w:left="6917" w:hanging="360"/>
      </w:pPr>
    </w:lvl>
    <w:lvl w:ilvl="8" w:tplc="0407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7">
    <w:nsid w:val="2C7B2B1C"/>
    <w:multiLevelType w:val="hybridMultilevel"/>
    <w:tmpl w:val="315622F2"/>
    <w:lvl w:ilvl="0" w:tplc="0407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8">
    <w:nsid w:val="40FA6632"/>
    <w:multiLevelType w:val="hybridMultilevel"/>
    <w:tmpl w:val="B2EA2B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D08B0"/>
    <w:multiLevelType w:val="hybridMultilevel"/>
    <w:tmpl w:val="84A8AEAA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040C2"/>
    <w:multiLevelType w:val="multilevel"/>
    <w:tmpl w:val="255A6C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1">
    <w:nsid w:val="712E4309"/>
    <w:multiLevelType w:val="hybridMultilevel"/>
    <w:tmpl w:val="DE1A06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5444C"/>
    <w:multiLevelType w:val="hybridMultilevel"/>
    <w:tmpl w:val="AC7CA440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19"/>
  </w:num>
  <w:num w:numId="6">
    <w:abstractNumId w:val="0"/>
  </w:num>
  <w:num w:numId="7">
    <w:abstractNumId w:val="6"/>
  </w:num>
  <w:num w:numId="8">
    <w:abstractNumId w:val="21"/>
  </w:num>
  <w:num w:numId="9">
    <w:abstractNumId w:val="11"/>
  </w:num>
  <w:num w:numId="10">
    <w:abstractNumId w:val="20"/>
  </w:num>
  <w:num w:numId="11">
    <w:abstractNumId w:val="22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2"/>
  </w:num>
  <w:num w:numId="20">
    <w:abstractNumId w:val="5"/>
  </w:num>
  <w:num w:numId="21">
    <w:abstractNumId w:val="13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D"/>
    <w:rsid w:val="00070402"/>
    <w:rsid w:val="000934B9"/>
    <w:rsid w:val="00151CBB"/>
    <w:rsid w:val="002654BC"/>
    <w:rsid w:val="003028ED"/>
    <w:rsid w:val="0046433E"/>
    <w:rsid w:val="004C7B2B"/>
    <w:rsid w:val="00654D5D"/>
    <w:rsid w:val="007F0B61"/>
    <w:rsid w:val="008A1CBD"/>
    <w:rsid w:val="0098639A"/>
    <w:rsid w:val="00A3494B"/>
    <w:rsid w:val="00C8695D"/>
    <w:rsid w:val="00D0292A"/>
    <w:rsid w:val="00DB2819"/>
    <w:rsid w:val="00EC04F2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1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8E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8E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B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2819"/>
  </w:style>
  <w:style w:type="paragraph" w:styleId="Fuzeile">
    <w:name w:val="footer"/>
    <w:basedOn w:val="Standard"/>
    <w:link w:val="FuzeileZeichen"/>
    <w:uiPriority w:val="99"/>
    <w:unhideWhenUsed/>
    <w:rsid w:val="00DB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B28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3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28E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28E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DB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2819"/>
  </w:style>
  <w:style w:type="paragraph" w:styleId="Fuzeile">
    <w:name w:val="footer"/>
    <w:basedOn w:val="Standard"/>
    <w:link w:val="FuzeileZeichen"/>
    <w:uiPriority w:val="99"/>
    <w:unhideWhenUsed/>
    <w:rsid w:val="00DB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B28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5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Gerald Mackenthun</cp:lastModifiedBy>
  <cp:revision>14</cp:revision>
  <cp:lastPrinted>2015-05-16T14:33:00Z</cp:lastPrinted>
  <dcterms:created xsi:type="dcterms:W3CDTF">2015-05-16T13:07:00Z</dcterms:created>
  <dcterms:modified xsi:type="dcterms:W3CDTF">2018-05-02T18:39:00Z</dcterms:modified>
</cp:coreProperties>
</file>